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473" w:rsidRDefault="00AC6473" w:rsidP="00AC6473">
      <w:pPr>
        <w:pStyle w:val="30"/>
        <w:keepNext/>
        <w:keepLines/>
        <w:shd w:val="clear" w:color="auto" w:fill="auto"/>
        <w:tabs>
          <w:tab w:val="left" w:pos="2361"/>
        </w:tabs>
        <w:spacing w:line="300" w:lineRule="exact"/>
      </w:pPr>
      <w:bookmarkStart w:id="0" w:name="bookmark50"/>
      <w:r>
        <w:t>Методика «Дом. Дерево. Человек»</w:t>
      </w:r>
      <w:bookmarkEnd w:id="0"/>
    </w:p>
    <w:p w:rsidR="00AC6473" w:rsidRDefault="00AC6473" w:rsidP="00AC6473">
      <w:pPr>
        <w:pStyle w:val="30"/>
        <w:keepNext/>
        <w:keepLines/>
        <w:shd w:val="clear" w:color="auto" w:fill="auto"/>
        <w:tabs>
          <w:tab w:val="left" w:pos="2361"/>
        </w:tabs>
        <w:spacing w:line="300" w:lineRule="exact"/>
      </w:pPr>
    </w:p>
    <w:p w:rsidR="00AC6473" w:rsidRPr="00AC6473" w:rsidRDefault="00AC6473" w:rsidP="00AC6473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</w:rPr>
        <w:t xml:space="preserve">Проективная методика «Дом. Дерево. Человек» применялась многими исследователями для изучения агрессивности детей (А.Р.Р. </w:t>
      </w:r>
      <w:proofErr w:type="spellStart"/>
      <w:r w:rsidRPr="00AC6473">
        <w:rPr>
          <w:rFonts w:ascii="Times New Roman" w:hAnsi="Times New Roman" w:cs="Times New Roman"/>
        </w:rPr>
        <w:t>Зоуир</w:t>
      </w:r>
      <w:proofErr w:type="spellEnd"/>
      <w:r w:rsidRPr="00AC6473">
        <w:rPr>
          <w:rFonts w:ascii="Times New Roman" w:hAnsi="Times New Roman" w:cs="Times New Roman"/>
        </w:rPr>
        <w:t xml:space="preserve">, 1999; И.А. Фурманов, 1996; и </w:t>
      </w:r>
      <w:r w:rsidR="004939F0" w:rsidRPr="00AC6473">
        <w:rPr>
          <w:rFonts w:ascii="Times New Roman" w:hAnsi="Times New Roman" w:cs="Times New Roman"/>
        </w:rPr>
        <w:t>др.</w:t>
      </w:r>
      <w:r w:rsidR="004939F0">
        <w:rPr>
          <w:rFonts w:ascii="Times New Roman" w:hAnsi="Times New Roman" w:cs="Times New Roman"/>
        </w:rPr>
        <w:t>)</w:t>
      </w:r>
      <w:r w:rsidRPr="00AC6473">
        <w:rPr>
          <w:rFonts w:ascii="Times New Roman" w:hAnsi="Times New Roman" w:cs="Times New Roman"/>
        </w:rPr>
        <w:t xml:space="preserve"> Она позволяет выявить </w:t>
      </w:r>
      <w:r w:rsidRPr="00AC6473">
        <w:rPr>
          <w:rStyle w:val="1"/>
          <w:rFonts w:eastAsia="Courier New"/>
          <w:sz w:val="24"/>
          <w:szCs w:val="24"/>
        </w:rPr>
        <w:t>следующие симптомокомплексы: агрессивность, враждебность, конфликтность и негативизм.</w:t>
      </w:r>
    </w:p>
    <w:p w:rsidR="00AC6473" w:rsidRPr="00AC6473" w:rsidRDefault="00AC6473" w:rsidP="00AC6473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Style w:val="1"/>
          <w:rFonts w:eastAsia="Courier New"/>
          <w:sz w:val="24"/>
          <w:szCs w:val="24"/>
        </w:rPr>
        <w:t>Для выполнения теста «Дом. Дерево. Человек.»</w:t>
      </w:r>
      <w:r w:rsidRPr="00AC6473">
        <w:rPr>
          <w:rFonts w:ascii="Times New Roman" w:hAnsi="Times New Roman" w:cs="Times New Roman"/>
        </w:rPr>
        <w:t xml:space="preserve">  обследуемому предлагается простой карандаш, листок. Стандартный лист для рисования складывается пополам. На первой странице в горизонтальном положении наверху печатными буквами написано «Дом» на второй - «Дерево», на третьей - «Человек», на четвертой - имя, фамилия ребенка, дата проведения исследования. Для рисования обычно предлагается простой карандаш 2М, так как при использовании этого карандаша наиболее ярко видны изменения в силе нажима.</w:t>
      </w:r>
      <w:r w:rsidRPr="00AC6473">
        <w:rPr>
          <w:rFonts w:ascii="Times New Roman" w:hAnsi="Times New Roman" w:cs="Times New Roman"/>
        </w:rPr>
        <w:tab/>
      </w:r>
    </w:p>
    <w:p w:rsidR="00AC6473" w:rsidRDefault="00AC6473" w:rsidP="00AC6473">
      <w:pPr>
        <w:pStyle w:val="aa"/>
        <w:ind w:firstLine="708"/>
        <w:jc w:val="both"/>
        <w:rPr>
          <w:rFonts w:ascii="Times New Roman" w:hAnsi="Times New Roman" w:cs="Times New Roman"/>
        </w:rPr>
      </w:pPr>
    </w:p>
    <w:p w:rsidR="00AC6473" w:rsidRDefault="00AC6473" w:rsidP="00AC6473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  <w:i/>
        </w:rPr>
        <w:t>Инструкция:</w:t>
      </w:r>
      <w:r w:rsidRPr="00AC6473">
        <w:rPr>
          <w:rFonts w:ascii="Times New Roman" w:hAnsi="Times New Roman" w:cs="Times New Roman"/>
        </w:rPr>
        <w:t xml:space="preserve"> «Нарисуй, пожалуйста, какой-нибудь дом». </w:t>
      </w:r>
    </w:p>
    <w:p w:rsidR="004939F0" w:rsidRDefault="00AC6473" w:rsidP="004939F0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</w:rPr>
        <w:t xml:space="preserve">После рисования дома аналогично дается инструкция для рисования дерева, а затем человека. На все уточняющие вопросы ребенка следует отвечать, что он может рисовать так, как ему хочется. </w:t>
      </w:r>
    </w:p>
    <w:p w:rsidR="00AC6473" w:rsidRPr="00AC6473" w:rsidRDefault="00AC6473" w:rsidP="004939F0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</w:rPr>
        <w:t>Само выполнение теста состоит из двух частей: процесса рисования и беседы после него. Проводится наблюдение за ребенком в процессе рисования. Во время наблюдения записываются все спонтанные высказывания, фиксируются особенности рисования, его последовательность. После окончания рисования учащемуся задается ряд вопросов о рисунке.</w:t>
      </w:r>
    </w:p>
    <w:p w:rsidR="00AC6473" w:rsidRPr="00AC6473" w:rsidRDefault="00AC6473" w:rsidP="004939F0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</w:rPr>
        <w:t>Для анализа рисунков используется три аспекта оценки - детали рисунка, их пропорции и перспективы. Считается, что детали рисунка представляют осознание и заинтересованность человека в каждодневной жизненной ситуации. Интерпретировать значение деталей следует с учетом целостности всех рисунков, а также в сотрудничестве с рисующим, так как символическое значение деталей часто бывает индивидуальным.</w:t>
      </w:r>
    </w:p>
    <w:p w:rsidR="00AC6473" w:rsidRPr="00AC6473" w:rsidRDefault="00AC6473" w:rsidP="004939F0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AC6473">
        <w:rPr>
          <w:rFonts w:ascii="Times New Roman" w:hAnsi="Times New Roman" w:cs="Times New Roman"/>
        </w:rPr>
        <w:t>Пропорции рисунка отражают психологическую значимость, важность и ценность вещей, ситуаций или отношений, которые непосредственно или символически представлены в рисунке дома, дерева и человека. Пропорции могут рассматриваться как отношение целого рисунка к данному пространству бумаги или как отношение одной части целого рисунка к другой. Перспектива показывает более сложное отношение человека к его психологическому окружению. При оценке перспективы внимание обращается на положение рисунка на листе бумаги по отношению к зрителю (взгляд сверху или снизу), взаимное расположение отдельных частей рисунка, движение нарисованного объекта.</w:t>
      </w:r>
    </w:p>
    <w:p w:rsidR="004939F0" w:rsidRPr="004939F0" w:rsidRDefault="004939F0" w:rsidP="004939F0">
      <w:pPr>
        <w:pStyle w:val="9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4939F0">
        <w:rPr>
          <w:rStyle w:val="1"/>
          <w:sz w:val="24"/>
          <w:szCs w:val="24"/>
        </w:rPr>
        <w:t>Для оценки агрессивности ребенка и других видов нарушений поведения можно использовать следующую таблицу (</w:t>
      </w:r>
      <w:proofErr w:type="spellStart"/>
      <w:r w:rsidRPr="004939F0">
        <w:rPr>
          <w:rStyle w:val="1"/>
          <w:sz w:val="24"/>
          <w:szCs w:val="24"/>
        </w:rPr>
        <w:t>Зоуир</w:t>
      </w:r>
      <w:proofErr w:type="spellEnd"/>
      <w:r w:rsidRPr="004939F0">
        <w:rPr>
          <w:rStyle w:val="1"/>
          <w:sz w:val="24"/>
          <w:szCs w:val="24"/>
        </w:rPr>
        <w:t>, 1999).</w:t>
      </w:r>
    </w:p>
    <w:p w:rsidR="004939F0" w:rsidRDefault="004939F0" w:rsidP="00AC6473">
      <w:pPr>
        <w:pStyle w:val="40"/>
        <w:shd w:val="clear" w:color="auto" w:fill="auto"/>
        <w:spacing w:line="260" w:lineRule="exact"/>
      </w:pPr>
    </w:p>
    <w:p w:rsidR="00AC6473" w:rsidRDefault="004939F0" w:rsidP="00AC6473">
      <w:pPr>
        <w:pStyle w:val="40"/>
        <w:shd w:val="clear" w:color="auto" w:fill="auto"/>
        <w:spacing w:line="260" w:lineRule="exact"/>
      </w:pPr>
      <w:r>
        <w:t>Симптомокомплексы</w:t>
      </w:r>
      <w:r w:rsidR="00AC6473">
        <w:t xml:space="preserve"> теста «Дом. Дерево. Человек»</w:t>
      </w:r>
      <w:bookmarkStart w:id="1" w:name="_GoBack"/>
      <w:bookmarkEnd w:id="1"/>
    </w:p>
    <w:tbl>
      <w:tblPr>
        <w:tblpPr w:leftFromText="180" w:rightFromText="180" w:vertAnchor="text" w:horzAnchor="margin" w:tblpY="124"/>
        <w:tblOverlap w:val="never"/>
        <w:tblW w:w="94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7517"/>
        <w:gridCol w:w="994"/>
      </w:tblGrid>
      <w:tr w:rsidR="004939F0" w:rsidRPr="004939F0" w:rsidTr="002D5368">
        <w:trPr>
          <w:trHeight w:val="54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5026" w:rsidRDefault="004939F0" w:rsidP="00E75026">
            <w:pPr>
              <w:pStyle w:val="aa"/>
              <w:jc w:val="center"/>
              <w:rPr>
                <w:rStyle w:val="5"/>
                <w:rFonts w:eastAsia="Courier New"/>
                <w:sz w:val="24"/>
                <w:szCs w:val="24"/>
              </w:rPr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№</w:t>
            </w:r>
          </w:p>
          <w:p w:rsidR="004939F0" w:rsidRPr="004939F0" w:rsidRDefault="004939F0" w:rsidP="00E75026">
            <w:pPr>
              <w:pStyle w:val="aa"/>
              <w:jc w:val="center"/>
            </w:pPr>
            <w:proofErr w:type="gramStart"/>
            <w:r w:rsidRPr="004939F0">
              <w:rPr>
                <w:rStyle w:val="5"/>
                <w:rFonts w:eastAsia="Courier New"/>
                <w:sz w:val="24"/>
                <w:szCs w:val="24"/>
              </w:rPr>
              <w:t>п</w:t>
            </w:r>
            <w:proofErr w:type="gramEnd"/>
            <w:r w:rsidRPr="004939F0">
              <w:rPr>
                <w:rStyle w:val="5"/>
                <w:rFonts w:eastAsia="Courier New"/>
                <w:sz w:val="24"/>
                <w:szCs w:val="24"/>
              </w:rPr>
              <w:t>/п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E75026">
            <w:pPr>
              <w:pStyle w:val="aa"/>
              <w:jc w:val="center"/>
            </w:pPr>
            <w:r w:rsidRPr="004939F0">
              <w:rPr>
                <w:rStyle w:val="a6"/>
                <w:rFonts w:eastAsia="Courier New"/>
                <w:sz w:val="24"/>
                <w:szCs w:val="24"/>
              </w:rPr>
              <w:t>Симптомы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  <w:vertAlign w:val="superscript"/>
              </w:rPr>
              <w:t>Балл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  <w:rPr>
                <w:b/>
              </w:rPr>
            </w:pP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  <w:rPr>
                <w:b/>
              </w:rPr>
            </w:pPr>
            <w:r w:rsidRPr="004939F0">
              <w:rPr>
                <w:rStyle w:val="5"/>
                <w:rFonts w:eastAsia="Courier New"/>
                <w:b/>
                <w:sz w:val="24"/>
                <w:szCs w:val="24"/>
              </w:rPr>
              <w:t>ВРАЖДЕБНОСТЬ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Отсутствие окон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0,2</w:t>
            </w:r>
          </w:p>
        </w:tc>
      </w:tr>
      <w:tr w:rsidR="004939F0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Дверь - замочная скважина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Очень большое дерево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Дерево с краю листа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Обратный профиль дерева, человека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Ветки двух измерений как пальцы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Г лаза - пустые глазницы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0,2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Длинные острые пальцы</w:t>
            </w:r>
          </w:p>
          <w:p w:rsidR="004939F0" w:rsidRPr="004939F0" w:rsidRDefault="004939F0" w:rsidP="002D5368">
            <w:pPr>
              <w:pStyle w:val="aa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0,2</w:t>
            </w:r>
          </w:p>
        </w:tc>
      </w:tr>
      <w:tr w:rsidR="004939F0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Оскал, видны зубы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10.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Агрессивная позиция человека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0,1,2</w:t>
            </w:r>
          </w:p>
        </w:tc>
      </w:tr>
      <w:tr w:rsidR="004939F0" w:rsidRPr="004939F0" w:rsidTr="002D5368">
        <w:trPr>
          <w:trHeight w:val="97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Default="004939F0" w:rsidP="002D5368">
            <w:pPr>
              <w:pStyle w:val="aa"/>
              <w:rPr>
                <w:rStyle w:val="5"/>
                <w:rFonts w:eastAsia="Courier New"/>
                <w:sz w:val="24"/>
                <w:szCs w:val="24"/>
              </w:rPr>
            </w:pPr>
          </w:p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11.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Задняя сторона дома изображена с другой стороны,</w:t>
            </w:r>
          </w:p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необычно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12.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Двери с огромным замком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0,2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13.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Окна без стекол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14.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Отсутствие окон на первом этаже дома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  <w:vertAlign w:val="superscript"/>
              </w:rPr>
              <w:t>15</w:t>
            </w:r>
            <w:r w:rsidRPr="004939F0">
              <w:rPr>
                <w:rStyle w:val="5"/>
                <w:rFonts w:eastAsia="Courier New"/>
                <w:sz w:val="24"/>
                <w:szCs w:val="24"/>
              </w:rPr>
              <w:t>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Волосы не заштрихованы, не закрашены, обрамляют голову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0,1,2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16.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Руки скрещены на груди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0,2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17.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Пальцы крупные, похожие на гвозди (шипы)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0,1,2</w:t>
            </w:r>
          </w:p>
        </w:tc>
      </w:tr>
      <w:tr w:rsidR="004939F0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18.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Карикатурное изображение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0,1,2</w:t>
            </w:r>
          </w:p>
        </w:tc>
      </w:tr>
      <w:tr w:rsidR="004939F0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19.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Зубчатые неровные линии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0,1,2</w:t>
            </w:r>
          </w:p>
        </w:tc>
      </w:tr>
      <w:tr w:rsidR="004939F0" w:rsidRPr="004939F0" w:rsidTr="002D5368">
        <w:trPr>
          <w:trHeight w:val="5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20.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Фигура Бабы-Яги (к женщинам)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39F0" w:rsidRPr="004939F0" w:rsidRDefault="004939F0" w:rsidP="002D5368">
            <w:pPr>
              <w:pStyle w:val="aa"/>
            </w:pPr>
            <w:r w:rsidRPr="004939F0">
              <w:rPr>
                <w:rStyle w:val="5"/>
                <w:rFonts w:eastAsia="Courier New"/>
                <w:sz w:val="24"/>
                <w:szCs w:val="24"/>
              </w:rPr>
              <w:t>0,1</w:t>
            </w:r>
          </w:p>
        </w:tc>
      </w:tr>
    </w:tbl>
    <w:p w:rsidR="00AC6473" w:rsidRPr="004939F0" w:rsidRDefault="00AC6473" w:rsidP="00AC6473">
      <w:pPr>
        <w:pStyle w:val="32"/>
        <w:shd w:val="clear" w:color="auto" w:fill="auto"/>
        <w:spacing w:line="40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7512"/>
        <w:gridCol w:w="989"/>
      </w:tblGrid>
      <w:tr w:rsidR="00AC6473" w:rsidRPr="004939F0" w:rsidTr="002D5368">
        <w:trPr>
          <w:trHeight w:val="49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21.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Крона-клубок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22.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Другие возможные признаки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rPr>
                <w:b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4939F0">
              <w:rPr>
                <w:rStyle w:val="5"/>
                <w:b/>
                <w:sz w:val="24"/>
                <w:szCs w:val="24"/>
              </w:rPr>
              <w:t>КОНФЛИКТНОСТЬ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6473" w:rsidRPr="004939F0" w:rsidRDefault="00AC6473" w:rsidP="002D5368"/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Ограничение пространства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Перспектива снизу (взгляд червя)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Перерисование объекта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Отказ рисовать какой-либо объект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30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15pt"/>
                <w:sz w:val="24"/>
                <w:szCs w:val="24"/>
              </w:rPr>
              <w:t>^</w:t>
            </w:r>
            <w:r w:rsidRPr="004939F0">
              <w:rPr>
                <w:rStyle w:val="5"/>
                <w:sz w:val="24"/>
                <w:szCs w:val="24"/>
                <w:vertAlign w:val="superscript"/>
              </w:rPr>
              <w:t>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Дерево как два дерева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Явное несоответствие качества одного из рисунков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Противоречивость рисунка и высказывания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Подчеркнутая талия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lastRenderedPageBreak/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Отсутствие трубы на крыше</w:t>
            </w:r>
          </w:p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10.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Другие возможные признаки</w:t>
            </w:r>
          </w:p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4939F0">
              <w:rPr>
                <w:rStyle w:val="5"/>
                <w:b/>
                <w:sz w:val="24"/>
                <w:szCs w:val="24"/>
              </w:rPr>
              <w:t>АГРЕССИВНОСТЬ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6473" w:rsidRPr="004939F0" w:rsidRDefault="00AC6473" w:rsidP="002D5368"/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Разные постройки</w:t>
            </w:r>
          </w:p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 xml:space="preserve">Ноздри </w:t>
            </w:r>
            <w:proofErr w:type="gramStart"/>
            <w:r w:rsidRPr="004939F0">
              <w:rPr>
                <w:rStyle w:val="5"/>
                <w:sz w:val="24"/>
                <w:szCs w:val="24"/>
              </w:rPr>
              <w:t>слишком подчеркнуты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Зубы четко нарисованы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Руки сильные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Рука как боксерская перчатка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Пальцы отделены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Большие пальцы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Пальцев больше пяти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  <w:vertAlign w:val="superscript"/>
              </w:rPr>
              <w:t>9</w:t>
            </w:r>
            <w:r w:rsidRPr="004939F0">
              <w:rPr>
                <w:rStyle w:val="5"/>
                <w:sz w:val="24"/>
                <w:szCs w:val="24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Пальцы длинные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10.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Оружие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Мало гнутых линий, много острых углов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Линии с нажимом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4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Штриховка от себя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  <w:tr w:rsidR="00AC6473" w:rsidRPr="004939F0" w:rsidTr="002D5368">
        <w:trPr>
          <w:trHeight w:val="5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14.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Закрытая густая листва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Pr="004939F0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  <w:rPr>
                <w:sz w:val="24"/>
                <w:szCs w:val="24"/>
              </w:rPr>
            </w:pPr>
            <w:r w:rsidRPr="004939F0">
              <w:rPr>
                <w:rStyle w:val="5"/>
                <w:sz w:val="24"/>
                <w:szCs w:val="24"/>
              </w:rPr>
              <w:t>0,1,2</w:t>
            </w:r>
          </w:p>
        </w:tc>
      </w:tr>
    </w:tbl>
    <w:p w:rsidR="00AC6473" w:rsidRDefault="00AC6473" w:rsidP="00AC6473">
      <w:pPr>
        <w:spacing w:line="340" w:lineRule="exact"/>
      </w:pPr>
    </w:p>
    <w:p w:rsidR="00AC6473" w:rsidRDefault="00AC6473" w:rsidP="00AC6473">
      <w:pPr>
        <w:rPr>
          <w:sz w:val="2"/>
          <w:szCs w:val="2"/>
        </w:rPr>
        <w:sectPr w:rsidR="00AC6473" w:rsidSect="00AC6473">
          <w:pgSz w:w="11909" w:h="16834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7512"/>
        <w:gridCol w:w="989"/>
      </w:tblGrid>
      <w:tr w:rsidR="00AC6473" w:rsidTr="002D5368">
        <w:trPr>
          <w:trHeight w:val="49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lastRenderedPageBreak/>
              <w:t>15.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Штриховка ствола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16.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Другие возможные признаки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</w:t>
            </w:r>
          </w:p>
        </w:tc>
      </w:tr>
      <w:tr w:rsidR="00AC6473" w:rsidTr="002D5368">
        <w:trPr>
          <w:trHeight w:val="4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rPr>
                <w:sz w:val="10"/>
                <w:szCs w:val="1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НЕГАТИВИЗМ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rPr>
                <w:sz w:val="10"/>
                <w:szCs w:val="10"/>
              </w:rPr>
            </w:pP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Разные постройки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0,1,2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Боковая стена, изображенная в одномерной перспективе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vertAlign w:val="superscript"/>
              </w:rPr>
              <w:t>0,1</w:t>
            </w:r>
          </w:p>
        </w:tc>
      </w:tr>
      <w:tr w:rsidR="00AC6473" w:rsidTr="002D5368">
        <w:trPr>
          <w:trHeight w:val="4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Уши маленькие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 xml:space="preserve">Уши </w:t>
            </w:r>
            <w:proofErr w:type="gramStart"/>
            <w:r>
              <w:rPr>
                <w:rStyle w:val="5"/>
              </w:rPr>
              <w:t>слишком подчеркнуты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°Л,</w:t>
            </w:r>
            <w:r>
              <w:rPr>
                <w:rStyle w:val="5"/>
                <w:vertAlign w:val="superscript"/>
              </w:rPr>
              <w:t>2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Пальцы сжаты в кулак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0,1,2</w:t>
            </w:r>
          </w:p>
        </w:tc>
      </w:tr>
      <w:tr w:rsidR="00AC6473" w:rsidTr="002D5368">
        <w:trPr>
          <w:trHeight w:val="4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Кулаки прижаты к телу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0,2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Кулаки далеко от тела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0,1,2</w:t>
            </w:r>
          </w:p>
        </w:tc>
      </w:tr>
      <w:tr w:rsidR="00AC6473" w:rsidTr="002D5368">
        <w:trPr>
          <w:trHeight w:val="4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Ноги непропорционально длинные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0,2</w:t>
            </w:r>
          </w:p>
        </w:tc>
      </w:tr>
      <w:tr w:rsidR="00AC6473" w:rsidTr="002D5368">
        <w:trPr>
          <w:trHeight w:val="50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  <w:lang w:val="de-DE" w:eastAsia="de-DE" w:bidi="de-DE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Ноги широко расставлены</w:t>
            </w:r>
          </w:p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6"/>
              </w:rPr>
              <w:t>Их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473" w:rsidRDefault="00AC6473" w:rsidP="002D5368">
            <w:pPr>
              <w:pStyle w:val="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5"/>
              </w:rPr>
              <w:t>0,1</w:t>
            </w:r>
          </w:p>
        </w:tc>
      </w:tr>
    </w:tbl>
    <w:p w:rsidR="000C3006" w:rsidRDefault="000C3006"/>
    <w:p w:rsidR="00AC6473" w:rsidRDefault="00AC6473" w:rsidP="00AC6473">
      <w:pPr>
        <w:pStyle w:val="9"/>
        <w:shd w:val="clear" w:color="auto" w:fill="auto"/>
        <w:spacing w:line="322" w:lineRule="exact"/>
        <w:ind w:firstLine="360"/>
        <w:jc w:val="left"/>
      </w:pPr>
      <w:r>
        <w:t>Для проведения обследования необходим простой карандаш средней твердости, неостро заточенный, лист бумаги, стандартный, белый.</w:t>
      </w:r>
    </w:p>
    <w:p w:rsidR="00AC6473" w:rsidRDefault="00AC6473"/>
    <w:sectPr w:rsidR="00AC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111B"/>
    <w:multiLevelType w:val="multilevel"/>
    <w:tmpl w:val="E430A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73"/>
    <w:rsid w:val="000C3006"/>
    <w:rsid w:val="004939F0"/>
    <w:rsid w:val="00AC6473"/>
    <w:rsid w:val="00E7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4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AC64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AC64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0">
    <w:name w:val="Основной текст (13)_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AC647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5">
    <w:name w:val="Основной текст (15)"/>
    <w:basedOn w:val="15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34"/>
      <w:szCs w:val="34"/>
      <w:u w:val="none"/>
    </w:rPr>
  </w:style>
  <w:style w:type="character" w:customStyle="1" w:styleId="a4">
    <w:name w:val="Подпись к таблице_"/>
    <w:basedOn w:val="a0"/>
    <w:link w:val="a5"/>
    <w:rsid w:val="00AC64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3"/>
    <w:rsid w:val="00AC647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3"/>
    <w:rsid w:val="00AC64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3"/>
    <w:rsid w:val="00AC647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Подпись к таблице (4)_"/>
    <w:basedOn w:val="a0"/>
    <w:link w:val="40"/>
    <w:rsid w:val="00AC64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AC6473"/>
    <w:rPr>
      <w:rFonts w:ascii="Franklin Gothic Medium" w:eastAsia="Franklin Gothic Medium" w:hAnsi="Franklin Gothic Medium" w:cs="Franklin Gothic Medium"/>
      <w:spacing w:val="-20"/>
      <w:sz w:val="40"/>
      <w:szCs w:val="40"/>
      <w:shd w:val="clear" w:color="auto" w:fill="FFFFFF"/>
    </w:rPr>
  </w:style>
  <w:style w:type="character" w:customStyle="1" w:styleId="a7">
    <w:name w:val="Основной текст + Курсив"/>
    <w:basedOn w:val="a3"/>
    <w:rsid w:val="00AC64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5pt">
    <w:name w:val="Основной текст + 15 pt;Полужирный"/>
    <w:basedOn w:val="a3"/>
    <w:rsid w:val="00AC64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50">
    <w:name w:val="Основной текст (15)_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34"/>
      <w:szCs w:val="34"/>
      <w:u w:val="none"/>
    </w:rPr>
  </w:style>
  <w:style w:type="paragraph" w:customStyle="1" w:styleId="9">
    <w:name w:val="Основной текст9"/>
    <w:basedOn w:val="a"/>
    <w:link w:val="a3"/>
    <w:rsid w:val="00AC6473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Заголовок №3"/>
    <w:basedOn w:val="a"/>
    <w:link w:val="3"/>
    <w:rsid w:val="00AC6473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a5">
    <w:name w:val="Подпись к таблице"/>
    <w:basedOn w:val="a"/>
    <w:link w:val="a4"/>
    <w:rsid w:val="00AC64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Подпись к таблице (4)"/>
    <w:basedOn w:val="a"/>
    <w:link w:val="4"/>
    <w:rsid w:val="00AC64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2">
    <w:name w:val="Подпись к таблице (3)"/>
    <w:basedOn w:val="a"/>
    <w:link w:val="31"/>
    <w:rsid w:val="00AC647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pacing w:val="-20"/>
      <w:sz w:val="40"/>
      <w:szCs w:val="40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C64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47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a">
    <w:name w:val="No Spacing"/>
    <w:uiPriority w:val="1"/>
    <w:qFormat/>
    <w:rsid w:val="00AC64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4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AC64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9"/>
    <w:rsid w:val="00AC64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0">
    <w:name w:val="Основной текст (13)_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AC647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5">
    <w:name w:val="Основной текст (15)"/>
    <w:basedOn w:val="15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34"/>
      <w:szCs w:val="34"/>
      <w:u w:val="none"/>
    </w:rPr>
  </w:style>
  <w:style w:type="character" w:customStyle="1" w:styleId="a4">
    <w:name w:val="Подпись к таблице_"/>
    <w:basedOn w:val="a0"/>
    <w:link w:val="a5"/>
    <w:rsid w:val="00AC64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3"/>
    <w:rsid w:val="00AC647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3"/>
    <w:rsid w:val="00AC64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3"/>
    <w:rsid w:val="00AC647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Подпись к таблице (4)_"/>
    <w:basedOn w:val="a0"/>
    <w:link w:val="40"/>
    <w:rsid w:val="00AC64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AC6473"/>
    <w:rPr>
      <w:rFonts w:ascii="Franklin Gothic Medium" w:eastAsia="Franklin Gothic Medium" w:hAnsi="Franklin Gothic Medium" w:cs="Franklin Gothic Medium"/>
      <w:spacing w:val="-20"/>
      <w:sz w:val="40"/>
      <w:szCs w:val="40"/>
      <w:shd w:val="clear" w:color="auto" w:fill="FFFFFF"/>
    </w:rPr>
  </w:style>
  <w:style w:type="character" w:customStyle="1" w:styleId="a7">
    <w:name w:val="Основной текст + Курсив"/>
    <w:basedOn w:val="a3"/>
    <w:rsid w:val="00AC64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5pt">
    <w:name w:val="Основной текст + 15 pt;Полужирный"/>
    <w:basedOn w:val="a3"/>
    <w:rsid w:val="00AC64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50">
    <w:name w:val="Основной текст (15)_"/>
    <w:basedOn w:val="a0"/>
    <w:rsid w:val="00AC64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34"/>
      <w:szCs w:val="34"/>
      <w:u w:val="none"/>
    </w:rPr>
  </w:style>
  <w:style w:type="paragraph" w:customStyle="1" w:styleId="9">
    <w:name w:val="Основной текст9"/>
    <w:basedOn w:val="a"/>
    <w:link w:val="a3"/>
    <w:rsid w:val="00AC6473"/>
    <w:pPr>
      <w:shd w:val="clear" w:color="auto" w:fill="FFFFFF"/>
      <w:spacing w:line="0" w:lineRule="atLeast"/>
      <w:ind w:hanging="9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Заголовок №3"/>
    <w:basedOn w:val="a"/>
    <w:link w:val="3"/>
    <w:rsid w:val="00AC6473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a5">
    <w:name w:val="Подпись к таблице"/>
    <w:basedOn w:val="a"/>
    <w:link w:val="a4"/>
    <w:rsid w:val="00AC64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Подпись к таблице (4)"/>
    <w:basedOn w:val="a"/>
    <w:link w:val="4"/>
    <w:rsid w:val="00AC64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2">
    <w:name w:val="Подпись к таблице (3)"/>
    <w:basedOn w:val="a"/>
    <w:link w:val="31"/>
    <w:rsid w:val="00AC647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pacing w:val="-20"/>
      <w:sz w:val="40"/>
      <w:szCs w:val="40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C64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47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a">
    <w:name w:val="No Spacing"/>
    <w:uiPriority w:val="1"/>
    <w:qFormat/>
    <w:rsid w:val="00AC64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П.П. Кучегашева</dc:creator>
  <cp:lastModifiedBy>Полина П.П. Кучегашева</cp:lastModifiedBy>
  <cp:revision>3</cp:revision>
  <dcterms:created xsi:type="dcterms:W3CDTF">2018-03-27T12:14:00Z</dcterms:created>
  <dcterms:modified xsi:type="dcterms:W3CDTF">2018-03-28T07:04:00Z</dcterms:modified>
</cp:coreProperties>
</file>